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3551AFA9" w:rsidR="00320B18" w:rsidRPr="00237769" w:rsidRDefault="00BE43DE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5E91D" wp14:editId="490B147B">
                <wp:simplePos x="0" y="0"/>
                <wp:positionH relativeFrom="column">
                  <wp:posOffset>3823335</wp:posOffset>
                </wp:positionH>
                <wp:positionV relativeFrom="paragraph">
                  <wp:posOffset>3014345</wp:posOffset>
                </wp:positionV>
                <wp:extent cx="2743200" cy="42291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29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90FF1" w14:textId="77777777" w:rsidR="00FC08DA" w:rsidRPr="00FC08DA" w:rsidRDefault="00FC08DA" w:rsidP="00FC08DA">
                            <w:pPr>
                              <w:jc w:val="both"/>
                              <w:rPr>
                                <w:rFonts w:ascii="Palatino" w:hAnsi="Palatino"/>
                                <w:i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b/>
                                <w:i/>
                              </w:rPr>
                              <w:t>Second Day</w:t>
                            </w:r>
                          </w:p>
                          <w:p w14:paraId="38375E78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</w:p>
                          <w:p w14:paraId="2A055676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The Compliance Matrix</w:t>
                            </w:r>
                          </w:p>
                          <w:p w14:paraId="4B057652" w14:textId="1312E27A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Compliance Testing</w:t>
                            </w:r>
                          </w:p>
                          <w:p w14:paraId="217E4D48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Reporting of the results of Compliance Testing</w:t>
                            </w:r>
                          </w:p>
                          <w:p w14:paraId="17EE9E30" w14:textId="03B1FCC4" w:rsidR="00FC08DA" w:rsidRPr="00BE43DE" w:rsidRDefault="00FC08DA" w:rsidP="00FC08DA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Compliance Tracking (validation)</w:t>
                            </w:r>
                          </w:p>
                          <w:p w14:paraId="5F430B83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Review and understanding relevant BSP Circulars from 2014 to present:</w:t>
                            </w:r>
                          </w:p>
                          <w:p w14:paraId="2A1D9149" w14:textId="4C703069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854  Minimum Capitalization of Banks</w:t>
                            </w:r>
                          </w:p>
                          <w:p w14:paraId="32CD5BF1" w14:textId="7CAD949B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855 Guidelines on Sound Credit Risk Management</w:t>
                            </w:r>
                          </w:p>
                          <w:p w14:paraId="0A530BE6" w14:textId="704EC3D6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857 Financial Consumer Protection</w:t>
                            </w:r>
                          </w:p>
                          <w:p w14:paraId="2EFC1D98" w14:textId="113E359A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871  Internal Control and Internal Approval</w:t>
                            </w:r>
                          </w:p>
                          <w:p w14:paraId="19081C0D" w14:textId="2F5F0CC9" w:rsidR="00FC08DA" w:rsidRPr="00FC08DA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Cir. 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897 Related Party Transactions </w:t>
                            </w:r>
                          </w:p>
                          <w:p w14:paraId="1A9B0008" w14:textId="424C1C2A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900  Operational Risk Management</w:t>
                            </w:r>
                          </w:p>
                          <w:p w14:paraId="518DA6FD" w14:textId="6B24BB6C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911 Annual Audit Report</w:t>
                            </w:r>
                          </w:p>
                          <w:p w14:paraId="7CE15271" w14:textId="05ED487C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928  Fees onRetail Bank Products/Services and Dormant Deposit Accounts</w:t>
                            </w:r>
                          </w:p>
                          <w:p w14:paraId="07529365" w14:textId="2C0D540F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Cir. 932 Establishments/Relocaion/Voluntary Closure/Sale of Branches</w:t>
                            </w:r>
                          </w:p>
                          <w:p w14:paraId="5ABEA815" w14:textId="39F43F87" w:rsidR="00FC08DA" w:rsidRPr="00FC08DA" w:rsidRDefault="00BE43DE" w:rsidP="00FC08DA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ir. 950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Amendments to Part 8 – Anti-Money Laundering Regulations of MORB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05pt;margin-top:237.35pt;width:3in;height:3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" filled="f" strokecolor="black [3213]" strokeweight="1.25pt">
                <v:textbox>
                  <w:txbxContent>
                    <w:p w14:paraId="2B990FF1" w14:textId="77777777" w:rsidR="00FC08DA" w:rsidRPr="00FC08DA" w:rsidRDefault="00FC08DA" w:rsidP="00FC08DA">
                      <w:pPr>
                        <w:jc w:val="both"/>
                        <w:rPr>
                          <w:rFonts w:ascii="Palatino" w:hAnsi="Palatino"/>
                          <w:i/>
                        </w:rPr>
                      </w:pPr>
                      <w:r w:rsidRPr="00FC08DA">
                        <w:rPr>
                          <w:rFonts w:ascii="Palatino" w:hAnsi="Palatino"/>
                          <w:b/>
                          <w:i/>
                        </w:rPr>
                        <w:t>Second Day</w:t>
                      </w:r>
                    </w:p>
                    <w:p w14:paraId="38375E78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</w:p>
                    <w:p w14:paraId="2A055676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The Compliance Matrix</w:t>
                      </w:r>
                    </w:p>
                    <w:p w14:paraId="4B057652" w14:textId="1312E27A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Compliance Testing</w:t>
                      </w:r>
                    </w:p>
                    <w:p w14:paraId="217E4D48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Reporting of the results of Compliance Testing</w:t>
                      </w:r>
                    </w:p>
                    <w:p w14:paraId="17EE9E30" w14:textId="03B1FCC4" w:rsidR="00FC08DA" w:rsidRPr="00BE43DE" w:rsidRDefault="00FC08DA" w:rsidP="00FC08DA">
                      <w:pPr>
                        <w:rPr>
                          <w:rFonts w:ascii="Palatino" w:hAnsi="Palatino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Compliance Tracking (validation)</w:t>
                      </w:r>
                    </w:p>
                    <w:p w14:paraId="5F430B83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Review and understanding relevant BSP Circulars from 2014 to present:</w:t>
                      </w:r>
                    </w:p>
                    <w:p w14:paraId="2A1D9149" w14:textId="4C703069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854  Minimum Capitalization of Banks</w:t>
                      </w:r>
                    </w:p>
                    <w:p w14:paraId="32CD5BF1" w14:textId="7CAD949B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855 Guidelines on Sound Credit Risk Management</w:t>
                      </w:r>
                    </w:p>
                    <w:p w14:paraId="0A530BE6" w14:textId="704EC3D6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857 Financial Consumer Protection</w:t>
                      </w:r>
                    </w:p>
                    <w:p w14:paraId="2EFC1D98" w14:textId="113E359A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871  Internal Control and Internal Approval</w:t>
                      </w:r>
                    </w:p>
                    <w:p w14:paraId="19081C0D" w14:textId="2F5F0CC9" w:rsidR="00FC08DA" w:rsidRPr="00FC08DA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Cir. 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897 Related Party Transactions </w:t>
                      </w:r>
                    </w:p>
                    <w:p w14:paraId="1A9B0008" w14:textId="424C1C2A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900  Operational Risk Management</w:t>
                      </w:r>
                    </w:p>
                    <w:p w14:paraId="518DA6FD" w14:textId="6B24BB6C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911 Annual Audit Report</w:t>
                      </w:r>
                    </w:p>
                    <w:p w14:paraId="7CE15271" w14:textId="05ED487C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928  Fees onRetail Bank Products/Services and Dormant Deposit Accounts</w:t>
                      </w:r>
                    </w:p>
                    <w:p w14:paraId="07529365" w14:textId="2C0D540F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Cir. 932 Establishments/Relocaion/Voluntary Closure/Sale of Branches</w:t>
                      </w:r>
                    </w:p>
                    <w:p w14:paraId="5ABEA815" w14:textId="39F43F87" w:rsidR="00FC08DA" w:rsidRPr="00FC08DA" w:rsidRDefault="00BE43DE" w:rsidP="00FC08DA">
                      <w:pPr>
                        <w:rPr>
                          <w:rFonts w:ascii="Palatino" w:hAnsi="Palatino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ir. 950</w:t>
                      </w: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Amendments to Part 8 – Anti-Money Laundering Regulations of MORB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791C31E5">
                <wp:simplePos x="0" y="0"/>
                <wp:positionH relativeFrom="column">
                  <wp:posOffset>1423035</wp:posOffset>
                </wp:positionH>
                <wp:positionV relativeFrom="paragraph">
                  <wp:posOffset>3014345</wp:posOffset>
                </wp:positionV>
                <wp:extent cx="2400300" cy="4229100"/>
                <wp:effectExtent l="0" t="0" r="381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229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24084" w14:textId="77777777" w:rsidR="00796DC5" w:rsidRPr="00FC08DA" w:rsidRDefault="00796DC5" w:rsidP="00796DC5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b/>
                              </w:rPr>
                              <w:t>Course Outline</w:t>
                            </w:r>
                          </w:p>
                          <w:p w14:paraId="5687199E" w14:textId="77777777" w:rsidR="00FC08DA" w:rsidRDefault="00FC08DA" w:rsidP="00FC08DA">
                            <w:pPr>
                              <w:jc w:val="both"/>
                              <w:rPr>
                                <w:rFonts w:ascii="Palatino" w:hAnsi="Palatino"/>
                                <w:b/>
                                <w:i/>
                              </w:rPr>
                            </w:pPr>
                          </w:p>
                          <w:p w14:paraId="2C473A68" w14:textId="77777777" w:rsidR="00FC08DA" w:rsidRDefault="00FC08DA" w:rsidP="00FC08DA">
                            <w:pPr>
                              <w:jc w:val="both"/>
                              <w:rPr>
                                <w:rFonts w:ascii="Palatino" w:hAnsi="Palatino"/>
                                <w:b/>
                                <w:i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b/>
                                <w:i/>
                              </w:rPr>
                              <w:t>First Day</w:t>
                            </w:r>
                          </w:p>
                          <w:p w14:paraId="206DFF3E" w14:textId="77777777" w:rsidR="00BE43DE" w:rsidRPr="00FC08DA" w:rsidRDefault="00BE43DE" w:rsidP="00FC08DA">
                            <w:pPr>
                              <w:jc w:val="both"/>
                              <w:rPr>
                                <w:rFonts w:ascii="Palatino" w:hAnsi="Palatino"/>
                                <w:b/>
                                <w:i/>
                              </w:rPr>
                            </w:pPr>
                          </w:p>
                          <w:p w14:paraId="4398819F" w14:textId="4103186A" w:rsidR="00FC08DA" w:rsidRPr="00FC08DA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Brief Discussion of BSP 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Cirs.</w:t>
                            </w:r>
                            <w:r w:rsidR="00FC08DA"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598,</w:t>
                            </w:r>
                            <w:r w:rsidR="00FC08DA"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747</w:t>
                            </w: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, 972</w:t>
                            </w:r>
                          </w:p>
                          <w:p w14:paraId="7589C123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Compliance Risk Management</w:t>
                            </w:r>
                          </w:p>
                          <w:p w14:paraId="21765A73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Compliance Function</w:t>
                            </w:r>
                          </w:p>
                          <w:p w14:paraId="3367656F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Compliance Program </w:t>
                            </w:r>
                          </w:p>
                          <w:p w14:paraId="6CB80D1C" w14:textId="50D2DE7B" w:rsidR="00FC08DA" w:rsidRPr="00FC08DA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A1A1A"/>
                              </w:rPr>
                              <w:t xml:space="preserve">    </w:t>
                            </w:r>
                            <w:r w:rsidR="00FC08DA"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Organizational structure</w:t>
                            </w:r>
                          </w:p>
                          <w:p w14:paraId="0E02E5FF" w14:textId="612B4AC3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</w:t>
                            </w:r>
                            <w:r w:rsidR="00BE43DE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Duties and responsibilities of the   </w:t>
                            </w:r>
                          </w:p>
                          <w:p w14:paraId="42F23791" w14:textId="2C7ABE72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Chief Compliance Officer</w:t>
                            </w:r>
                          </w:p>
                          <w:p w14:paraId="1FCEC9BC" w14:textId="0FC916B4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Board and Senior Management   </w:t>
                            </w:r>
                          </w:p>
                          <w:p w14:paraId="23B05297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Oversight Procedures to ensure </w:t>
                            </w:r>
                          </w:p>
                          <w:p w14:paraId="63574C4F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integrity and accuracy of  </w:t>
                            </w:r>
                          </w:p>
                          <w:p w14:paraId="78A26233" w14:textId="47EF67B9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documentary submission</w:t>
                            </w:r>
                          </w:p>
                          <w:p w14:paraId="089E2C27" w14:textId="3078BB5A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    Corrective Processes</w:t>
                            </w:r>
                          </w:p>
                          <w:p w14:paraId="789EEB33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</w:p>
                          <w:p w14:paraId="30E82FCB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 xml:space="preserve">Responsibilities of Board and Senior Management </w:t>
                            </w:r>
                          </w:p>
                          <w:p w14:paraId="49404856" w14:textId="77777777" w:rsidR="00BE43DE" w:rsidRDefault="00BE43DE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MORB Awareness</w:t>
                            </w:r>
                          </w:p>
                          <w:p w14:paraId="497B2C8D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Plans and Programs of the Compliance Officer</w:t>
                            </w:r>
                          </w:p>
                          <w:p w14:paraId="291E6F0F" w14:textId="1569034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BSP General Examination Preparation</w:t>
                            </w:r>
                          </w:p>
                          <w:p w14:paraId="3DB2351C" w14:textId="1C5839AD" w:rsid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  <w:t>Chief Compliance Officer as AML Compliance Officer</w:t>
                            </w:r>
                          </w:p>
                          <w:p w14:paraId="4F7BBEE7" w14:textId="77777777" w:rsidR="00FC08DA" w:rsidRPr="00FC08DA" w:rsidRDefault="00FC08DA" w:rsidP="00FC08DA">
                            <w:pPr>
                              <w:rPr>
                                <w:rFonts w:ascii="Palatino" w:hAnsi="Palatino"/>
                                <w:color w:val="000000"/>
                                <w:lang w:val="en-PH"/>
                              </w:rPr>
                            </w:pPr>
                          </w:p>
                          <w:p w14:paraId="69366526" w14:textId="72015033" w:rsidR="008B3592" w:rsidRPr="00FC08DA" w:rsidRDefault="008B3592" w:rsidP="00FC08DA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12.05pt;margin-top:237.35pt;width:189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" filled="f" strokecolor="black [3213]" strokeweight="1.25pt">
                <v:textbox>
                  <w:txbxContent>
                    <w:p w14:paraId="08224084" w14:textId="77777777" w:rsidR="00796DC5" w:rsidRPr="00FC08DA" w:rsidRDefault="00796DC5" w:rsidP="00796DC5">
                      <w:pPr>
                        <w:rPr>
                          <w:rFonts w:ascii="Palatino" w:hAnsi="Palatino"/>
                          <w:b/>
                        </w:rPr>
                      </w:pPr>
                      <w:r w:rsidRPr="00FC08DA">
                        <w:rPr>
                          <w:rFonts w:ascii="Palatino" w:hAnsi="Palatino"/>
                          <w:b/>
                        </w:rPr>
                        <w:t>Course Outline</w:t>
                      </w:r>
                    </w:p>
                    <w:p w14:paraId="5687199E" w14:textId="77777777" w:rsidR="00FC08DA" w:rsidRDefault="00FC08DA" w:rsidP="00FC08DA">
                      <w:pPr>
                        <w:jc w:val="both"/>
                        <w:rPr>
                          <w:rFonts w:ascii="Palatino" w:hAnsi="Palatino"/>
                          <w:b/>
                          <w:i/>
                        </w:rPr>
                      </w:pPr>
                    </w:p>
                    <w:p w14:paraId="2C473A68" w14:textId="77777777" w:rsidR="00FC08DA" w:rsidRDefault="00FC08DA" w:rsidP="00FC08DA">
                      <w:pPr>
                        <w:jc w:val="both"/>
                        <w:rPr>
                          <w:rFonts w:ascii="Palatino" w:hAnsi="Palatino"/>
                          <w:b/>
                          <w:i/>
                        </w:rPr>
                      </w:pPr>
                      <w:r w:rsidRPr="00FC08DA">
                        <w:rPr>
                          <w:rFonts w:ascii="Palatino" w:hAnsi="Palatino"/>
                          <w:b/>
                          <w:i/>
                        </w:rPr>
                        <w:t>First Day</w:t>
                      </w:r>
                    </w:p>
                    <w:p w14:paraId="206DFF3E" w14:textId="77777777" w:rsidR="00BE43DE" w:rsidRPr="00FC08DA" w:rsidRDefault="00BE43DE" w:rsidP="00FC08DA">
                      <w:pPr>
                        <w:jc w:val="both"/>
                        <w:rPr>
                          <w:rFonts w:ascii="Palatino" w:hAnsi="Palatino"/>
                          <w:b/>
                          <w:i/>
                        </w:rPr>
                      </w:pPr>
                    </w:p>
                    <w:p w14:paraId="4398819F" w14:textId="4103186A" w:rsidR="00FC08DA" w:rsidRPr="00FC08DA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Brief Discussion of BSP 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Cirs.</w:t>
                      </w:r>
                      <w:r w:rsidR="00FC08DA"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598,</w:t>
                      </w:r>
                      <w:r w:rsidR="00FC08DA"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747</w:t>
                      </w: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, 972</w:t>
                      </w:r>
                    </w:p>
                    <w:p w14:paraId="7589C123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Compliance Risk Management</w:t>
                      </w:r>
                    </w:p>
                    <w:p w14:paraId="21765A73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Compliance Function</w:t>
                      </w:r>
                    </w:p>
                    <w:p w14:paraId="3367656F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Compliance Program </w:t>
                      </w:r>
                    </w:p>
                    <w:p w14:paraId="6CB80D1C" w14:textId="50D2DE7B" w:rsidR="00FC08DA" w:rsidRPr="00FC08DA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1A1A1A"/>
                        </w:rPr>
                        <w:t xml:space="preserve">    </w:t>
                      </w:r>
                      <w:r w:rsidR="00FC08DA"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Organizational structure</w:t>
                      </w:r>
                    </w:p>
                    <w:p w14:paraId="0E02E5FF" w14:textId="612B4AC3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</w:t>
                      </w:r>
                      <w:r w:rsidR="00BE43DE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</w:t>
                      </w: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Duties and responsibilities of the   </w:t>
                      </w:r>
                    </w:p>
                    <w:p w14:paraId="42F23791" w14:textId="2C7ABE72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Chief Compliance Officer</w:t>
                      </w:r>
                    </w:p>
                    <w:p w14:paraId="1FCEC9BC" w14:textId="0FC916B4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Board and Senior Management   </w:t>
                      </w:r>
                    </w:p>
                    <w:p w14:paraId="23B05297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Oversight Procedures to ensure </w:t>
                      </w:r>
                    </w:p>
                    <w:p w14:paraId="63574C4F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integrity and accuracy of  </w:t>
                      </w:r>
                    </w:p>
                    <w:p w14:paraId="78A26233" w14:textId="47EF67B9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documentary submission</w:t>
                      </w:r>
                    </w:p>
                    <w:p w14:paraId="089E2C27" w14:textId="3078BB5A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    Corrective Processes</w:t>
                      </w:r>
                    </w:p>
                    <w:p w14:paraId="789EEB33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</w:p>
                    <w:p w14:paraId="30E82FCB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 xml:space="preserve">Responsibilities of Board and Senior Management </w:t>
                      </w:r>
                    </w:p>
                    <w:p w14:paraId="49404856" w14:textId="77777777" w:rsidR="00BE43DE" w:rsidRDefault="00BE43DE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>
                        <w:rPr>
                          <w:rFonts w:ascii="Palatino" w:hAnsi="Palatino"/>
                          <w:color w:val="000000"/>
                          <w:lang w:val="en-PH"/>
                        </w:rPr>
                        <w:t>MORB Awareness</w:t>
                      </w:r>
                    </w:p>
                    <w:p w14:paraId="497B2C8D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Plans and Programs of the Compliance Officer</w:t>
                      </w:r>
                    </w:p>
                    <w:p w14:paraId="291E6F0F" w14:textId="1569034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BSP General Examination Preparation</w:t>
                      </w:r>
                    </w:p>
                    <w:p w14:paraId="3DB2351C" w14:textId="1C5839AD" w:rsid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000000"/>
                          <w:lang w:val="en-PH"/>
                        </w:rPr>
                        <w:t>Chief Compliance Officer as AML Compliance Officer</w:t>
                      </w:r>
                    </w:p>
                    <w:p w14:paraId="4F7BBEE7" w14:textId="77777777" w:rsidR="00FC08DA" w:rsidRPr="00FC08DA" w:rsidRDefault="00FC08DA" w:rsidP="00FC08DA">
                      <w:pPr>
                        <w:rPr>
                          <w:rFonts w:ascii="Palatino" w:hAnsi="Palatino"/>
                          <w:color w:val="000000"/>
                          <w:lang w:val="en-PH"/>
                        </w:rPr>
                      </w:pPr>
                    </w:p>
                    <w:p w14:paraId="69366526" w14:textId="72015033" w:rsidR="008B3592" w:rsidRPr="00FC08DA" w:rsidRDefault="008B3592" w:rsidP="00FC08DA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8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19CCC3C2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28575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857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DCDD" w14:textId="15C5E0F7" w:rsidR="008B3592" w:rsidRDefault="00B2636C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  <w:t>COMPLIANCE OFFICER’S DEVELOPMENT TRAINING</w:t>
                            </w:r>
                          </w:p>
                          <w:p w14:paraId="428A3025" w14:textId="77777777" w:rsidR="005F5886" w:rsidRPr="00627E94" w:rsidRDefault="005F5886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8F5F19" w14:textId="77777777" w:rsidR="00B2636C" w:rsidRPr="00FC08DA" w:rsidRDefault="00796DC5" w:rsidP="00B2636C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 </w:t>
                            </w:r>
                            <w:r w:rsidR="00B2636C" w:rsidRPr="00FC08DA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Course Overview &amp; Objective:</w:t>
                            </w:r>
                          </w:p>
                          <w:p w14:paraId="50EDD51A" w14:textId="77777777" w:rsidR="00BE43DE" w:rsidRDefault="00BE43DE" w:rsidP="00BE43DE">
                            <w:pPr>
                              <w:jc w:val="both"/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</w:pPr>
                          </w:p>
                          <w:p w14:paraId="2AA6C873" w14:textId="73F31EB4" w:rsidR="00BE43DE" w:rsidRPr="00BE43DE" w:rsidRDefault="00BE43DE" w:rsidP="00BE43DE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</w:pPr>
                            <w:r w:rsidRPr="00BE43DE">
                              <w:rPr>
                                <w:rFonts w:ascii="Palatino" w:hAnsi="Palatino" w:cs="Arial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Subsection X180 of the MORB stated that BSP Supervised Financial Institutions  are required to establish a dynamic and responsive compliance risk management system, which should also be part of the culture and risk governance framework of the Banks</w:t>
                            </w:r>
                            <w:r w:rsidRPr="00BE43D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.</w:t>
                            </w:r>
                          </w:p>
                          <w:p w14:paraId="5D61FC3A" w14:textId="6B560639" w:rsidR="00B2636C" w:rsidRPr="00FC08DA" w:rsidRDefault="00B2636C" w:rsidP="00BE43DE">
                            <w:pPr>
                              <w:jc w:val="both"/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C08DA">
                              <w:rPr>
                                <w:rFonts w:ascii="Palatino" w:hAnsi="Palatino" w:cs="Helvetica Neue"/>
                                <w:color w:val="1A1A1A"/>
                                <w:sz w:val="22"/>
                                <w:szCs w:val="22"/>
                              </w:rPr>
                              <w:tab/>
                            </w:r>
                            <w:r w:rsidRPr="00FC08DA">
                              <w:rPr>
                                <w:rFonts w:ascii="Palatino" w:hAnsi="Palatino" w:cs="Helvetica Neue"/>
                                <w:color w:val="1A1A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605E5F0" w14:textId="5605AAE4" w:rsidR="00B2636C" w:rsidRPr="00FC08DA" w:rsidRDefault="00B2636C" w:rsidP="00B2636C">
                            <w:pPr>
                              <w:jc w:val="both"/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1A1A1A"/>
                                <w:sz w:val="22"/>
                                <w:szCs w:val="22"/>
                              </w:rPr>
                              <w:t>1.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To guide the banks in adhering to all applicable and related laws issued by the </w:t>
                            </w:r>
                            <w:r w:rsidRPr="00BE43DE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regulatory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 bodies (BSP, PDIC, BIR, SEC, etc.)</w:t>
                            </w:r>
                            <w:r w:rsidRPr="00FC08DA">
                              <w:rPr>
                                <w:rFonts w:ascii="Palatino" w:hAnsi="Palatino"/>
                                <w:color w:val="1A1A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D479845" w14:textId="3F33FA75" w:rsidR="00B2636C" w:rsidRPr="00FC08DA" w:rsidRDefault="00B2636C" w:rsidP="00B2636C">
                            <w:pPr>
                              <w:jc w:val="both"/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1A1A1A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To ensure that Banks comply wi</w:t>
                            </w:r>
                            <w:r w:rsidR="00BE43DE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th the provision of BSP Cir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 </w:t>
                            </w:r>
                            <w:r w:rsidR="00BE43DE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>972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 by reviewing/ improving their existing compliance program/manual and make them adequate in every aspect;</w:t>
                            </w:r>
                            <w:r w:rsidRPr="00FC08DA">
                              <w:rPr>
                                <w:rFonts w:ascii="Palatino" w:hAnsi="Palatino"/>
                                <w:color w:val="1A1A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A97A5D" w14:textId="4D7BC629" w:rsidR="00B2636C" w:rsidRPr="00FC08DA" w:rsidRDefault="00B2636C" w:rsidP="00B2636C">
                            <w:pPr>
                              <w:jc w:val="both"/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</w:pPr>
                            <w:r w:rsidRPr="00FC08DA">
                              <w:rPr>
                                <w:rFonts w:ascii="Palatino" w:hAnsi="Palatino"/>
                                <w:color w:val="1A1A1A"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Pr="00FC08DA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To </w:t>
                            </w:r>
                            <w:r w:rsidR="00BE43DE">
                              <w:rPr>
                                <w:rFonts w:ascii="Palatino" w:hAnsi="Palatino"/>
                                <w:color w:val="000000"/>
                                <w:sz w:val="22"/>
                                <w:szCs w:val="22"/>
                                <w:lang w:val="en-PH"/>
                              </w:rPr>
                              <w:t xml:space="preserve">guide the Chief Compliance Officers with their role in the compliance risk management system, particularly on the preparation of complianceprogram. </w:t>
                            </w:r>
                          </w:p>
                          <w:p w14:paraId="1440F8EC" w14:textId="25579F84" w:rsidR="008B3592" w:rsidRPr="00FC08DA" w:rsidRDefault="008B3592" w:rsidP="00B2636C">
                            <w:pPr>
                              <w:ind w:left="18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12.05pt;margin-top:12.35pt;width:405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" filled="f" strokecolor="black [3213]" strokeweight="1.25pt">
                <v:stroke opacity="46003f"/>
                <v:textbox>
                  <w:txbxContent>
                    <w:p w14:paraId="0A59DCDD" w14:textId="15C5E0F7" w:rsidR="008B3592" w:rsidRDefault="00B2636C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  <w:t>COMPLIANCE OFFICER’S DEVELOPMENT TRAINING</w:t>
                      </w:r>
                    </w:p>
                    <w:p w14:paraId="428A3025" w14:textId="77777777" w:rsidR="005F5886" w:rsidRPr="00627E94" w:rsidRDefault="005F5886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2D8F5F19" w14:textId="77777777" w:rsidR="00B2636C" w:rsidRPr="00FC08DA" w:rsidRDefault="00796DC5" w:rsidP="00B2636C">
                      <w:pPr>
                        <w:tabs>
                          <w:tab w:val="left" w:pos="2160"/>
                        </w:tabs>
                        <w:jc w:val="both"/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FC08DA">
                        <w:rPr>
                          <w:rFonts w:ascii="Palatino" w:hAnsi="Palatino"/>
                          <w:b/>
                          <w:bCs/>
                        </w:rPr>
                        <w:t xml:space="preserve">  </w:t>
                      </w:r>
                      <w:r w:rsidR="00B2636C" w:rsidRPr="00FC08DA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Course Overview &amp; Objective:</w:t>
                      </w:r>
                    </w:p>
                    <w:p w14:paraId="50EDD51A" w14:textId="77777777" w:rsidR="00BE43DE" w:rsidRDefault="00BE43DE" w:rsidP="00BE43DE">
                      <w:pPr>
                        <w:jc w:val="both"/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</w:pPr>
                    </w:p>
                    <w:p w14:paraId="2AA6C873" w14:textId="73F31EB4" w:rsidR="00BE43DE" w:rsidRPr="00BE43DE" w:rsidRDefault="00BE43DE" w:rsidP="00BE43DE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PH"/>
                        </w:rPr>
                      </w:pPr>
                      <w:r w:rsidRPr="00BE43DE">
                        <w:rPr>
                          <w:rFonts w:ascii="Palatino" w:hAnsi="Palatino" w:cs="Arial"/>
                          <w:color w:val="000000"/>
                          <w:sz w:val="22"/>
                          <w:szCs w:val="22"/>
                          <w:lang w:val="en-PH"/>
                        </w:rPr>
                        <w:t>Subsection X180 of the MORB stated that BSP Supervised Financial Institutions  are required to establish a dynamic and responsive compliance risk management system, which should also be part of the culture and risk governance framework of the Banks</w:t>
                      </w:r>
                      <w:r w:rsidRPr="00BE43D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PH"/>
                        </w:rPr>
                        <w:t>.</w:t>
                      </w:r>
                    </w:p>
                    <w:p w14:paraId="5D61FC3A" w14:textId="6B560639" w:rsidR="00B2636C" w:rsidRPr="00FC08DA" w:rsidRDefault="00B2636C" w:rsidP="00BE43DE">
                      <w:pPr>
                        <w:jc w:val="both"/>
                        <w:rPr>
                          <w:rFonts w:ascii="Palatino" w:hAnsi="Palatino"/>
                          <w:color w:val="000000"/>
                          <w:sz w:val="22"/>
                          <w:szCs w:val="22"/>
                        </w:rPr>
                      </w:pPr>
                      <w:r w:rsidRPr="00FC08DA">
                        <w:rPr>
                          <w:rFonts w:ascii="Palatino" w:hAnsi="Palatino" w:cs="Helvetica Neue"/>
                          <w:color w:val="1A1A1A"/>
                          <w:sz w:val="22"/>
                          <w:szCs w:val="22"/>
                        </w:rPr>
                        <w:tab/>
                      </w:r>
                      <w:r w:rsidRPr="00FC08DA">
                        <w:rPr>
                          <w:rFonts w:ascii="Palatino" w:hAnsi="Palatino" w:cs="Helvetica Neue"/>
                          <w:color w:val="1A1A1A"/>
                          <w:sz w:val="22"/>
                          <w:szCs w:val="22"/>
                        </w:rPr>
                        <w:tab/>
                      </w:r>
                    </w:p>
                    <w:p w14:paraId="5605E5F0" w14:textId="5605AAE4" w:rsidR="00B2636C" w:rsidRPr="00FC08DA" w:rsidRDefault="00B2636C" w:rsidP="00B2636C">
                      <w:pPr>
                        <w:jc w:val="both"/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1A1A1A"/>
                          <w:sz w:val="22"/>
                          <w:szCs w:val="22"/>
                        </w:rPr>
                        <w:t>1.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To guide the banks in adhering to all applicable and related laws issued by the </w:t>
                      </w:r>
                      <w:r w:rsidRPr="00BE43DE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>regulatory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 bodies (BSP, PDIC, BIR, SEC, etc.)</w:t>
                      </w:r>
                      <w:r w:rsidRPr="00FC08DA">
                        <w:rPr>
                          <w:rFonts w:ascii="Palatino" w:hAnsi="Palatino"/>
                          <w:color w:val="1A1A1A"/>
                          <w:sz w:val="22"/>
                          <w:szCs w:val="22"/>
                        </w:rPr>
                        <w:tab/>
                      </w:r>
                    </w:p>
                    <w:p w14:paraId="7D479845" w14:textId="3F33FA75" w:rsidR="00B2636C" w:rsidRPr="00FC08DA" w:rsidRDefault="00B2636C" w:rsidP="00B2636C">
                      <w:pPr>
                        <w:jc w:val="both"/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1A1A1A"/>
                          <w:sz w:val="22"/>
                          <w:szCs w:val="22"/>
                        </w:rPr>
                        <w:t xml:space="preserve">2. 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>To ensure that Banks comply wi</w:t>
                      </w:r>
                      <w:r w:rsidR="00BE43DE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>th the provision of BSP Cir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 </w:t>
                      </w:r>
                      <w:r w:rsidR="00BE43DE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>972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 by reviewing/ improving their existing compliance program/manual and make them adequate in every aspect;</w:t>
                      </w:r>
                      <w:r w:rsidRPr="00FC08DA">
                        <w:rPr>
                          <w:rFonts w:ascii="Palatino" w:hAnsi="Palatino"/>
                          <w:color w:val="1A1A1A"/>
                          <w:sz w:val="22"/>
                          <w:szCs w:val="22"/>
                        </w:rPr>
                        <w:tab/>
                      </w:r>
                    </w:p>
                    <w:p w14:paraId="3EA97A5D" w14:textId="4D7BC629" w:rsidR="00B2636C" w:rsidRPr="00FC08DA" w:rsidRDefault="00B2636C" w:rsidP="00B2636C">
                      <w:pPr>
                        <w:jc w:val="both"/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</w:pPr>
                      <w:r w:rsidRPr="00FC08DA">
                        <w:rPr>
                          <w:rFonts w:ascii="Palatino" w:hAnsi="Palatino"/>
                          <w:color w:val="1A1A1A"/>
                          <w:sz w:val="22"/>
                          <w:szCs w:val="22"/>
                        </w:rPr>
                        <w:t xml:space="preserve">3. </w:t>
                      </w:r>
                      <w:r w:rsidRPr="00FC08DA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To </w:t>
                      </w:r>
                      <w:r w:rsidR="00BE43DE">
                        <w:rPr>
                          <w:rFonts w:ascii="Palatino" w:hAnsi="Palatino"/>
                          <w:color w:val="000000"/>
                          <w:sz w:val="22"/>
                          <w:szCs w:val="22"/>
                          <w:lang w:val="en-PH"/>
                        </w:rPr>
                        <w:t xml:space="preserve">guide the Chief Compliance Officers with their role in the compliance risk management system, particularly on the preparation of complianceprogram. </w:t>
                      </w:r>
                    </w:p>
                    <w:p w14:paraId="1440F8EC" w14:textId="25579F84" w:rsidR="008B3592" w:rsidRPr="00FC08DA" w:rsidRDefault="008B3592" w:rsidP="00B2636C">
                      <w:pPr>
                        <w:ind w:left="18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5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60569639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8B3592" w:rsidRPr="0059611C" w:rsidRDefault="008B3592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4C9BF8F5" w14:textId="77777777" w:rsidR="00D653B0" w:rsidRDefault="00D653B0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037B0F5" w14:textId="7E790FFE" w:rsidR="008B3592" w:rsidRPr="0059611C" w:rsidRDefault="008B3592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</w:rPr>
                              <w:t xml:space="preserve">Date: </w:t>
                            </w:r>
                            <w:r w:rsidR="00D174E0">
                              <w:rPr>
                                <w:rFonts w:ascii="Palatino" w:hAnsi="Palatino"/>
                              </w:rPr>
                              <w:t>May</w:t>
                            </w:r>
                            <w:r w:rsidR="00ED6500" w:rsidRPr="0059611C">
                              <w:rPr>
                                <w:rFonts w:ascii="Palatino" w:hAnsi="Palatino"/>
                              </w:rPr>
                              <w:t xml:space="preserve">. </w:t>
                            </w:r>
                            <w:r w:rsidR="00D174E0">
                              <w:rPr>
                                <w:rFonts w:ascii="Palatino" w:hAnsi="Palatino"/>
                              </w:rPr>
                              <w:t>03</w:t>
                            </w:r>
                            <w:r w:rsidR="00ED6500" w:rsidRPr="0059611C">
                              <w:rPr>
                                <w:rFonts w:ascii="Palatino" w:hAnsi="Palatino"/>
                              </w:rPr>
                              <w:t>-</w:t>
                            </w:r>
                            <w:r w:rsidR="00D174E0">
                              <w:rPr>
                                <w:rFonts w:ascii="Palatino" w:hAnsi="Palatino"/>
                              </w:rPr>
                              <w:t>04, 2019</w:t>
                            </w:r>
                            <w:r w:rsidRPr="0059611C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="00D174E0">
                              <w:rPr>
                                <w:rFonts w:ascii="Palatino" w:hAnsi="Palatino"/>
                              </w:rPr>
                              <w:t>(</w:t>
                            </w:r>
                            <w:r w:rsidR="00FC08DA">
                              <w:rPr>
                                <w:rFonts w:ascii="Palatino" w:hAnsi="Palatino"/>
                              </w:rPr>
                              <w:t>Fri</w:t>
                            </w:r>
                            <w:r w:rsidR="00796DC5" w:rsidRPr="0059611C">
                              <w:rPr>
                                <w:rFonts w:ascii="Palatino" w:hAnsi="Palatino"/>
                              </w:rPr>
                              <w:t>.</w:t>
                            </w:r>
                            <w:r w:rsidR="00D174E0">
                              <w:rPr>
                                <w:rFonts w:ascii="Palatino" w:hAnsi="Palatino"/>
                              </w:rPr>
                              <w:t>-Sat</w:t>
                            </w:r>
                            <w:bookmarkStart w:id="0" w:name="_GoBack"/>
                            <w:bookmarkEnd w:id="0"/>
                            <w:r w:rsidRPr="0059611C">
                              <w:rPr>
                                <w:rFonts w:ascii="Palatino" w:hAnsi="Palatino"/>
                              </w:rPr>
                              <w:t>)</w:t>
                            </w:r>
                          </w:p>
                          <w:p w14:paraId="038C8BF0" w14:textId="77777777" w:rsidR="008B3592" w:rsidRPr="0059611C" w:rsidRDefault="008B3592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</w:rPr>
                              <w:t xml:space="preserve">Venue: </w:t>
                            </w:r>
                            <w:r w:rsidRPr="0059611C">
                              <w:rPr>
                                <w:rFonts w:ascii="Palatino" w:hAnsi="Palatino"/>
                              </w:rPr>
                              <w:t xml:space="preserve">Gov. </w:t>
                            </w:r>
                            <w:proofErr w:type="spellStart"/>
                            <w:r w:rsidRPr="0059611C">
                              <w:rPr>
                                <w:rFonts w:ascii="Palatino" w:hAnsi="Palatino"/>
                              </w:rPr>
                              <w:t>Licaros</w:t>
                            </w:r>
                            <w:proofErr w:type="spellEnd"/>
                            <w:r w:rsidRPr="0059611C">
                              <w:rPr>
                                <w:rFonts w:ascii="Palatino" w:hAnsi="Palatino"/>
                              </w:rPr>
                              <w:t xml:space="preserve"> Hall, RBAP, </w:t>
                            </w:r>
                            <w:proofErr w:type="spellStart"/>
                            <w:r w:rsidRPr="0059611C">
                              <w:rPr>
                                <w:rFonts w:ascii="Palatino" w:hAnsi="Palatino"/>
                              </w:rPr>
                              <w:t>Intramuros</w:t>
                            </w:r>
                            <w:proofErr w:type="spellEnd"/>
                            <w:r w:rsidRPr="0059611C">
                              <w:rPr>
                                <w:rFonts w:ascii="Palatino" w:hAnsi="Palatino"/>
                              </w:rPr>
                              <w:t>,</w:t>
                            </w:r>
                          </w:p>
                          <w:p w14:paraId="41E11D00" w14:textId="77777777" w:rsidR="008B3592" w:rsidRPr="0059611C" w:rsidRDefault="008B3592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</w:rPr>
                              <w:t xml:space="preserve">Time: </w:t>
                            </w:r>
                            <w:r w:rsidRPr="0059611C">
                              <w:rPr>
                                <w:rFonts w:ascii="Palatino" w:hAnsi="Palatino"/>
                              </w:rPr>
                              <w:t>8:30am to 5:00pm</w:t>
                            </w:r>
                          </w:p>
                          <w:p w14:paraId="4A9459D8" w14:textId="77777777" w:rsidR="0059611C" w:rsidRDefault="0059611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9C2A83C" w14:textId="77777777" w:rsidR="004C1098" w:rsidRDefault="004C1098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760EFD66" w14:textId="77777777" w:rsidR="00FC08DA" w:rsidRDefault="003A061C" w:rsidP="00FC08D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</w:rPr>
                              <w:t>RESOURCE PERSON</w:t>
                            </w:r>
                          </w:p>
                          <w:p w14:paraId="34400995" w14:textId="7F7B24EB" w:rsidR="00FC08DA" w:rsidRPr="00B01F15" w:rsidRDefault="00FC08DA" w:rsidP="00FC08DA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Mr. </w:t>
                            </w:r>
                            <w:proofErr w:type="spellStart"/>
                            <w:r w:rsidRPr="00B01F15">
                              <w:rPr>
                                <w:b/>
                                <w:sz w:val="22"/>
                                <w:szCs w:val="22"/>
                              </w:rPr>
                              <w:t>Nomer</w:t>
                            </w:r>
                            <w:proofErr w:type="spellEnd"/>
                            <w:r w:rsidRPr="00B01F1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1F15">
                              <w:rPr>
                                <w:b/>
                                <w:sz w:val="22"/>
                                <w:szCs w:val="22"/>
                              </w:rPr>
                              <w:t>Crisostomo</w:t>
                            </w:r>
                            <w:proofErr w:type="spellEnd"/>
                            <w:r w:rsidRPr="00B01F15">
                              <w:rPr>
                                <w:b/>
                                <w:sz w:val="22"/>
                                <w:szCs w:val="22"/>
                              </w:rPr>
                              <w:t>, CPA</w:t>
                            </w:r>
                            <w:r w:rsidRPr="00B01F1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7BC778B" w14:textId="77777777" w:rsidR="00FC08DA" w:rsidRPr="00B01F15" w:rsidRDefault="00FC08DA" w:rsidP="00FC08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01F15">
                              <w:rPr>
                                <w:sz w:val="22"/>
                                <w:szCs w:val="22"/>
                              </w:rPr>
                              <w:t>Internal Auditor, Chief Compliance Officer, Consultant/ Trainer and Entrepreneur</w:t>
                            </w:r>
                          </w:p>
                          <w:p w14:paraId="6F9BE20E" w14:textId="380BB589" w:rsidR="003A061C" w:rsidRPr="0059611C" w:rsidRDefault="003A061C" w:rsidP="00FC08D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20A4C983" w14:textId="77777777" w:rsidR="004C1098" w:rsidRPr="00DA719F" w:rsidRDefault="004C1098" w:rsidP="004C1098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>SEMINAR FEE</w:t>
                            </w:r>
                          </w:p>
                          <w:p w14:paraId="082996B0" w14:textId="7D2AC04F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>1. For Member only</w:t>
                            </w:r>
                            <w:r>
                              <w:rPr>
                                <w:rFonts w:ascii="Palatino" w:hAnsi="Palatino"/>
                                <w:b/>
                              </w:rPr>
                              <w:t xml:space="preserve"> –</w:t>
                            </w: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P4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,6</w:t>
                            </w:r>
                            <w:r w:rsidRPr="00DA719F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proofErr w:type="gramEnd"/>
                            <w:r w:rsidRPr="00DA719F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/person</w:t>
                            </w:r>
                            <w:r w:rsidRPr="00DA719F">
                              <w:rPr>
                                <w:rFonts w:ascii="Palatino" w:hAnsi="Palatino"/>
                              </w:rPr>
                              <w:t xml:space="preserve">    </w:t>
                            </w:r>
                          </w:p>
                          <w:p w14:paraId="3E86A4E5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 xml:space="preserve">2. Non-Member/Delinquent –    </w:t>
                            </w:r>
                          </w:p>
                          <w:p w14:paraId="4E70BF8E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P5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,10</w:t>
                            </w:r>
                            <w:r w:rsidRPr="00DA719F">
                              <w:rPr>
                                <w:rFonts w:ascii="Palatino" w:hAnsi="Palatino"/>
                                <w:u w:val="single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 xml:space="preserve"> / person</w:t>
                            </w:r>
                          </w:p>
                          <w:p w14:paraId="567186AC" w14:textId="77777777" w:rsidR="004C1098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C209A0C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C485763" w14:textId="77777777" w:rsidR="004C1098" w:rsidRPr="00DA719F" w:rsidRDefault="004C1098" w:rsidP="004C1098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>MODE OF PAYMENT</w:t>
                            </w:r>
                          </w:p>
                          <w:p w14:paraId="5E4D682D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Cs/>
                              </w:rPr>
                              <w:t>Check payable to</w:t>
                            </w:r>
                            <w:r w:rsidRPr="00DA719F">
                              <w:rPr>
                                <w:rFonts w:ascii="Palatino" w:hAnsi="Palatino"/>
                              </w:rPr>
                              <w:t xml:space="preserve">: </w:t>
                            </w:r>
                          </w:p>
                          <w:p w14:paraId="5AA25FD0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224283C2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6CC5711B" w14:textId="77777777" w:rsidR="004C1098" w:rsidRPr="00DA719F" w:rsidRDefault="004C1098" w:rsidP="004C1098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  <w:p w14:paraId="6D910B85" w14:textId="77777777" w:rsidR="004C1098" w:rsidRPr="00DA719F" w:rsidRDefault="004C1098" w:rsidP="004C1098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</w:rPr>
                              <w:t xml:space="preserve">Non-Refundable commitment fee of </w:t>
                            </w:r>
                            <w:r w:rsidRPr="00DA719F">
                              <w:rPr>
                                <w:rFonts w:ascii="Palatino" w:hAnsi="Palatino"/>
                                <w:strike/>
                              </w:rPr>
                              <w:t>P</w:t>
                            </w:r>
                            <w:r>
                              <w:rPr>
                                <w:rFonts w:ascii="Palatino" w:hAnsi="Palatino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</w:rPr>
                              <w:t>,3</w:t>
                            </w:r>
                            <w:r w:rsidRPr="00DA719F">
                              <w:rPr>
                                <w:rFonts w:ascii="Palatino" w:hAnsi="Palatino"/>
                              </w:rPr>
                              <w:t>00.00</w:t>
                            </w:r>
                            <w:proofErr w:type="gramEnd"/>
                            <w:r w:rsidRPr="00DA719F">
                              <w:rPr>
                                <w:rFonts w:ascii="Palatino" w:hAnsi="Palatino"/>
                              </w:rPr>
                              <w:t xml:space="preserve"> per participant.</w:t>
                            </w:r>
                          </w:p>
                          <w:p w14:paraId="7073F11D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  <w:p w14:paraId="2AF5D2DB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</w:rPr>
                              <w:t xml:space="preserve">Bank:  </w:t>
                            </w:r>
                            <w:r w:rsidRPr="00DA719F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LBP – </w:t>
                            </w:r>
                            <w:proofErr w:type="spellStart"/>
                            <w:r w:rsidRPr="00DA719F">
                              <w:rPr>
                                <w:rFonts w:ascii="Palatino" w:hAnsi="Palatino"/>
                                <w:bCs/>
                                <w:iCs/>
                              </w:rPr>
                              <w:t>Intramuros</w:t>
                            </w:r>
                            <w:proofErr w:type="spellEnd"/>
                            <w:r w:rsidRPr="00DA719F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, Branch </w:t>
                            </w:r>
                          </w:p>
                          <w:p w14:paraId="33A6F600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Cs/>
                                <w:iCs/>
                              </w:rPr>
                              <w:t>Account Name: RBRDFI</w:t>
                            </w:r>
                          </w:p>
                          <w:p w14:paraId="27381AB2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  <w:bCs/>
                                <w:iCs/>
                              </w:rPr>
                              <w:t>SA No. 0012-1046-26.</w:t>
                            </w:r>
                          </w:p>
                          <w:p w14:paraId="2E64D716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DA719F">
                              <w:rPr>
                                <w:rFonts w:ascii="Palatino" w:hAnsi="Palatino"/>
                              </w:rPr>
                              <w:t>Telefax  (02) 527-2969 /527-2980</w:t>
                            </w:r>
                          </w:p>
                          <w:p w14:paraId="6D9C3836" w14:textId="77777777" w:rsidR="004C1098" w:rsidRPr="00DA719F" w:rsidRDefault="004C1098" w:rsidP="004C1098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6170673" w14:textId="77777777" w:rsidR="008B3592" w:rsidRPr="0059611C" w:rsidRDefault="008B3592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2C5F43B1" w14:textId="77777777" w:rsidR="008B3592" w:rsidRPr="0059611C" w:rsidRDefault="008B3592" w:rsidP="008B3592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  <w:bCs/>
                              </w:rPr>
                              <w:t>EXPECTED PARTICIPANTS</w:t>
                            </w:r>
                          </w:p>
                          <w:p w14:paraId="0E7B7731" w14:textId="77777777" w:rsidR="00FC08DA" w:rsidRPr="00B01F15" w:rsidRDefault="00FC08DA" w:rsidP="00FC08DA">
                            <w:pPr>
                              <w:tabs>
                                <w:tab w:val="left" w:pos="2160"/>
                              </w:tabs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01F1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Compliance Officer, Senior, President, &amp; Middle Level Officers </w:t>
                            </w:r>
                            <w:proofErr w:type="gramStart"/>
                            <w:r w:rsidRPr="00B01F15">
                              <w:rPr>
                                <w:bCs/>
                                <w:sz w:val="22"/>
                                <w:szCs w:val="22"/>
                              </w:rPr>
                              <w:t>/  Internal</w:t>
                            </w:r>
                            <w:proofErr w:type="gramEnd"/>
                            <w:r w:rsidRPr="00B01F1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Auditors</w:t>
                            </w:r>
                          </w:p>
                          <w:p w14:paraId="31984E4C" w14:textId="77777777" w:rsidR="00FC08DA" w:rsidRPr="00B01F15" w:rsidRDefault="00FC08DA" w:rsidP="00FC08D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2179BE" w14:textId="77777777" w:rsidR="008B3592" w:rsidRPr="0059611C" w:rsidRDefault="008B3592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DE67FDD" w14:textId="14A26EFD" w:rsidR="008B3592" w:rsidRPr="0059611C" w:rsidRDefault="008B3592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  <w:bCs/>
                              </w:rPr>
                              <w:t>DEADLINE TO SUBMIT</w:t>
                            </w:r>
                          </w:p>
                          <w:p w14:paraId="4BAA54EC" w14:textId="77777777" w:rsidR="008B3592" w:rsidRPr="0059611C" w:rsidRDefault="008B3592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REGISTRATION: </w:t>
                            </w:r>
                          </w:p>
                          <w:p w14:paraId="36889EED" w14:textId="39A9C5B9" w:rsidR="008B3592" w:rsidRPr="0059611C" w:rsidRDefault="008B3592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59611C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    </w:t>
                            </w:r>
                            <w:r w:rsidR="00D174E0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April</w:t>
                            </w:r>
                            <w:r w:rsidR="00754957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D174E0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25</w:t>
                            </w:r>
                            <w:r w:rsidRPr="0059611C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, 20</w:t>
                            </w:r>
                            <w:r w:rsidR="00D174E0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19</w:t>
                            </w:r>
                            <w:r w:rsidRPr="0059611C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.</w:t>
                            </w:r>
                          </w:p>
                          <w:p w14:paraId="328432ED" w14:textId="77777777" w:rsidR="008B3592" w:rsidRPr="0059611C" w:rsidRDefault="008B3592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7634DE4" w14:textId="77777777" w:rsidR="008B3592" w:rsidRPr="00627E94" w:rsidRDefault="008B3592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EC22" w14:textId="77777777" w:rsidR="008B3592" w:rsidRPr="00627E94" w:rsidRDefault="008B3592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302B90E" w14:textId="77777777" w:rsidR="008B3592" w:rsidRPr="00627E94" w:rsidRDefault="008B3592" w:rsidP="00627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8B3592" w:rsidRPr="0059611C" w:rsidRDefault="008B3592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4C9BF8F5" w14:textId="77777777" w:rsidR="00D653B0" w:rsidRDefault="00D653B0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037B0F5" w14:textId="7E790FFE" w:rsidR="008B3592" w:rsidRPr="0059611C" w:rsidRDefault="008B3592" w:rsidP="00627E94">
                      <w:pPr>
                        <w:rPr>
                          <w:rFonts w:ascii="Palatino" w:hAnsi="Palatino"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</w:rPr>
                        <w:t xml:space="preserve">Date: </w:t>
                      </w:r>
                      <w:r w:rsidR="00D174E0">
                        <w:rPr>
                          <w:rFonts w:ascii="Palatino" w:hAnsi="Palatino"/>
                        </w:rPr>
                        <w:t>May</w:t>
                      </w:r>
                      <w:r w:rsidR="00ED6500" w:rsidRPr="0059611C">
                        <w:rPr>
                          <w:rFonts w:ascii="Palatino" w:hAnsi="Palatino"/>
                        </w:rPr>
                        <w:t xml:space="preserve">. </w:t>
                      </w:r>
                      <w:r w:rsidR="00D174E0">
                        <w:rPr>
                          <w:rFonts w:ascii="Palatino" w:hAnsi="Palatino"/>
                        </w:rPr>
                        <w:t>03</w:t>
                      </w:r>
                      <w:r w:rsidR="00ED6500" w:rsidRPr="0059611C">
                        <w:rPr>
                          <w:rFonts w:ascii="Palatino" w:hAnsi="Palatino"/>
                        </w:rPr>
                        <w:t>-</w:t>
                      </w:r>
                      <w:r w:rsidR="00D174E0">
                        <w:rPr>
                          <w:rFonts w:ascii="Palatino" w:hAnsi="Palatino"/>
                        </w:rPr>
                        <w:t>04, 2019</w:t>
                      </w:r>
                      <w:r w:rsidRPr="0059611C">
                        <w:rPr>
                          <w:rFonts w:ascii="Palatino" w:hAnsi="Palatino"/>
                        </w:rPr>
                        <w:t xml:space="preserve"> </w:t>
                      </w:r>
                      <w:r w:rsidR="00D174E0">
                        <w:rPr>
                          <w:rFonts w:ascii="Palatino" w:hAnsi="Palatino"/>
                        </w:rPr>
                        <w:t>(</w:t>
                      </w:r>
                      <w:r w:rsidR="00FC08DA">
                        <w:rPr>
                          <w:rFonts w:ascii="Palatino" w:hAnsi="Palatino"/>
                        </w:rPr>
                        <w:t>Fri</w:t>
                      </w:r>
                      <w:r w:rsidR="00796DC5" w:rsidRPr="0059611C">
                        <w:rPr>
                          <w:rFonts w:ascii="Palatino" w:hAnsi="Palatino"/>
                        </w:rPr>
                        <w:t>.</w:t>
                      </w:r>
                      <w:r w:rsidR="00D174E0">
                        <w:rPr>
                          <w:rFonts w:ascii="Palatino" w:hAnsi="Palatino"/>
                        </w:rPr>
                        <w:t>-Sat</w:t>
                      </w:r>
                      <w:bookmarkStart w:id="1" w:name="_GoBack"/>
                      <w:bookmarkEnd w:id="1"/>
                      <w:r w:rsidRPr="0059611C">
                        <w:rPr>
                          <w:rFonts w:ascii="Palatino" w:hAnsi="Palatino"/>
                        </w:rPr>
                        <w:t>)</w:t>
                      </w:r>
                    </w:p>
                    <w:p w14:paraId="038C8BF0" w14:textId="77777777" w:rsidR="008B3592" w:rsidRPr="0059611C" w:rsidRDefault="008B3592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</w:rPr>
                        <w:t xml:space="preserve">Venue: </w:t>
                      </w:r>
                      <w:r w:rsidRPr="0059611C">
                        <w:rPr>
                          <w:rFonts w:ascii="Palatino" w:hAnsi="Palatino"/>
                        </w:rPr>
                        <w:t xml:space="preserve">Gov. </w:t>
                      </w:r>
                      <w:proofErr w:type="spellStart"/>
                      <w:r w:rsidRPr="0059611C">
                        <w:rPr>
                          <w:rFonts w:ascii="Palatino" w:hAnsi="Palatino"/>
                        </w:rPr>
                        <w:t>Licaros</w:t>
                      </w:r>
                      <w:proofErr w:type="spellEnd"/>
                      <w:r w:rsidRPr="0059611C">
                        <w:rPr>
                          <w:rFonts w:ascii="Palatino" w:hAnsi="Palatino"/>
                        </w:rPr>
                        <w:t xml:space="preserve"> Hall, RBAP, </w:t>
                      </w:r>
                      <w:proofErr w:type="spellStart"/>
                      <w:r w:rsidRPr="0059611C">
                        <w:rPr>
                          <w:rFonts w:ascii="Palatino" w:hAnsi="Palatino"/>
                        </w:rPr>
                        <w:t>Intramuros</w:t>
                      </w:r>
                      <w:proofErr w:type="spellEnd"/>
                      <w:r w:rsidRPr="0059611C">
                        <w:rPr>
                          <w:rFonts w:ascii="Palatino" w:hAnsi="Palatino"/>
                        </w:rPr>
                        <w:t>,</w:t>
                      </w:r>
                    </w:p>
                    <w:p w14:paraId="41E11D00" w14:textId="77777777" w:rsidR="008B3592" w:rsidRPr="0059611C" w:rsidRDefault="008B3592" w:rsidP="00627E94">
                      <w:pPr>
                        <w:rPr>
                          <w:rFonts w:ascii="Palatino" w:hAnsi="Palatino"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</w:rPr>
                        <w:t xml:space="preserve">Time: </w:t>
                      </w:r>
                      <w:r w:rsidRPr="0059611C">
                        <w:rPr>
                          <w:rFonts w:ascii="Palatino" w:hAnsi="Palatino"/>
                        </w:rPr>
                        <w:t>8:30am to 5:00pm</w:t>
                      </w:r>
                    </w:p>
                    <w:p w14:paraId="4A9459D8" w14:textId="77777777" w:rsidR="0059611C" w:rsidRDefault="0059611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39C2A83C" w14:textId="77777777" w:rsidR="004C1098" w:rsidRDefault="004C1098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760EFD66" w14:textId="77777777" w:rsidR="00FC08DA" w:rsidRDefault="003A061C" w:rsidP="00FC08DA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</w:rPr>
                        <w:t>RESOURCE PERSON</w:t>
                      </w:r>
                    </w:p>
                    <w:p w14:paraId="34400995" w14:textId="7F7B24EB" w:rsidR="00FC08DA" w:rsidRPr="00B01F15" w:rsidRDefault="00FC08DA" w:rsidP="00FC08DA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Mr. </w:t>
                      </w:r>
                      <w:proofErr w:type="spellStart"/>
                      <w:r w:rsidRPr="00B01F15">
                        <w:rPr>
                          <w:b/>
                          <w:sz w:val="22"/>
                          <w:szCs w:val="22"/>
                        </w:rPr>
                        <w:t>Nomer</w:t>
                      </w:r>
                      <w:proofErr w:type="spellEnd"/>
                      <w:r w:rsidRPr="00B01F1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1F15">
                        <w:rPr>
                          <w:b/>
                          <w:sz w:val="22"/>
                          <w:szCs w:val="22"/>
                        </w:rPr>
                        <w:t>Crisostomo</w:t>
                      </w:r>
                      <w:proofErr w:type="spellEnd"/>
                      <w:r w:rsidRPr="00B01F15">
                        <w:rPr>
                          <w:b/>
                          <w:sz w:val="22"/>
                          <w:szCs w:val="22"/>
                        </w:rPr>
                        <w:t>, CPA</w:t>
                      </w:r>
                      <w:r w:rsidRPr="00B01F15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7BC778B" w14:textId="77777777" w:rsidR="00FC08DA" w:rsidRPr="00B01F15" w:rsidRDefault="00FC08DA" w:rsidP="00FC08DA">
                      <w:pPr>
                        <w:rPr>
                          <w:sz w:val="22"/>
                          <w:szCs w:val="22"/>
                        </w:rPr>
                      </w:pPr>
                      <w:r w:rsidRPr="00B01F15">
                        <w:rPr>
                          <w:sz w:val="22"/>
                          <w:szCs w:val="22"/>
                        </w:rPr>
                        <w:t>Internal Auditor, Chief Compliance Officer, Consultant/ Trainer and Entrepreneur</w:t>
                      </w:r>
                    </w:p>
                    <w:p w14:paraId="6F9BE20E" w14:textId="380BB589" w:rsidR="003A061C" w:rsidRPr="0059611C" w:rsidRDefault="003A061C" w:rsidP="00FC08DA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20A4C983" w14:textId="77777777" w:rsidR="004C1098" w:rsidRPr="00DA719F" w:rsidRDefault="004C1098" w:rsidP="004C1098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>SEMINAR FEE</w:t>
                      </w:r>
                    </w:p>
                    <w:p w14:paraId="082996B0" w14:textId="7D2AC04F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>1. For Member only</w:t>
                      </w:r>
                      <w:r>
                        <w:rPr>
                          <w:rFonts w:ascii="Palatino" w:hAnsi="Palatino"/>
                          <w:b/>
                        </w:rPr>
                        <w:t xml:space="preserve"> –</w:t>
                      </w:r>
                      <w:r w:rsidRPr="00DA719F">
                        <w:rPr>
                          <w:rFonts w:ascii="Palatino" w:hAnsi="Palatino"/>
                          <w:b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u w:val="single"/>
                        </w:rPr>
                        <w:t>P4</w:t>
                      </w:r>
                      <w:proofErr w:type="gramStart"/>
                      <w:r>
                        <w:rPr>
                          <w:rFonts w:ascii="Palatino" w:hAnsi="Palatino"/>
                          <w:u w:val="single"/>
                        </w:rPr>
                        <w:t>,6</w:t>
                      </w:r>
                      <w:r w:rsidRPr="00DA719F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proofErr w:type="gramEnd"/>
                      <w:r w:rsidRPr="00DA719F">
                        <w:rPr>
                          <w:rFonts w:ascii="Palatino" w:hAnsi="Palatino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</w:rPr>
                        <w:t>/person</w:t>
                      </w:r>
                      <w:r w:rsidRPr="00DA719F">
                        <w:rPr>
                          <w:rFonts w:ascii="Palatino" w:hAnsi="Palatino"/>
                        </w:rPr>
                        <w:t xml:space="preserve">    </w:t>
                      </w:r>
                    </w:p>
                    <w:p w14:paraId="3E86A4E5" w14:textId="77777777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 xml:space="preserve">2. Non-Member/Delinquent –    </w:t>
                      </w:r>
                    </w:p>
                    <w:p w14:paraId="4E70BF8E" w14:textId="77777777" w:rsidR="004C1098" w:rsidRPr="00DA719F" w:rsidRDefault="004C1098" w:rsidP="004C1098">
                      <w:pPr>
                        <w:rPr>
                          <w:rFonts w:ascii="Palatino" w:hAnsi="Palatino"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 xml:space="preserve">     </w:t>
                      </w:r>
                      <w:r>
                        <w:rPr>
                          <w:rFonts w:ascii="Palatino" w:hAnsi="Palatino"/>
                          <w:u w:val="single"/>
                        </w:rPr>
                        <w:t>P5</w:t>
                      </w:r>
                      <w:proofErr w:type="gramStart"/>
                      <w:r>
                        <w:rPr>
                          <w:rFonts w:ascii="Palatino" w:hAnsi="Palatino"/>
                          <w:u w:val="single"/>
                        </w:rPr>
                        <w:t>,10</w:t>
                      </w:r>
                      <w:r w:rsidRPr="00DA719F">
                        <w:rPr>
                          <w:rFonts w:ascii="Palatino" w:hAnsi="Palatino"/>
                          <w:u w:val="single"/>
                        </w:rPr>
                        <w:t>0</w:t>
                      </w:r>
                      <w:proofErr w:type="gramEnd"/>
                      <w:r>
                        <w:rPr>
                          <w:rFonts w:ascii="Palatino" w:hAnsi="Palatino"/>
                          <w:u w:val="single"/>
                        </w:rPr>
                        <w:t xml:space="preserve"> / person</w:t>
                      </w:r>
                    </w:p>
                    <w:p w14:paraId="567186AC" w14:textId="77777777" w:rsidR="004C1098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C209A0C" w14:textId="77777777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C485763" w14:textId="77777777" w:rsidR="004C1098" w:rsidRPr="00DA719F" w:rsidRDefault="004C1098" w:rsidP="004C1098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>MODE OF PAYMENT</w:t>
                      </w:r>
                    </w:p>
                    <w:p w14:paraId="5E4D682D" w14:textId="77777777" w:rsidR="004C1098" w:rsidRPr="00DA719F" w:rsidRDefault="004C1098" w:rsidP="004C1098">
                      <w:pPr>
                        <w:rPr>
                          <w:rFonts w:ascii="Palatino" w:hAnsi="Palatino"/>
                        </w:rPr>
                      </w:pPr>
                      <w:r w:rsidRPr="00DA719F">
                        <w:rPr>
                          <w:rFonts w:ascii="Palatino" w:hAnsi="Palatino"/>
                          <w:bCs/>
                        </w:rPr>
                        <w:t>Check payable to</w:t>
                      </w:r>
                      <w:r w:rsidRPr="00DA719F">
                        <w:rPr>
                          <w:rFonts w:ascii="Palatino" w:hAnsi="Palatino"/>
                        </w:rPr>
                        <w:t xml:space="preserve">: </w:t>
                      </w:r>
                    </w:p>
                    <w:p w14:paraId="5AA25FD0" w14:textId="77777777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224283C2" w14:textId="77777777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  <w:b/>
                        </w:rPr>
                        <w:t xml:space="preserve">      Rural Bankers Research &amp; Development Foundation Inc.                  </w:t>
                      </w:r>
                    </w:p>
                    <w:p w14:paraId="6CC5711B" w14:textId="77777777" w:rsidR="004C1098" w:rsidRPr="00DA719F" w:rsidRDefault="004C1098" w:rsidP="004C1098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  <w:p w14:paraId="6D910B85" w14:textId="77777777" w:rsidR="004C1098" w:rsidRPr="00DA719F" w:rsidRDefault="004C1098" w:rsidP="004C1098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DA719F">
                        <w:rPr>
                          <w:rFonts w:ascii="Palatino" w:hAnsi="Palatino"/>
                        </w:rPr>
                        <w:t xml:space="preserve">Non-Refundable commitment fee of </w:t>
                      </w:r>
                      <w:r w:rsidRPr="00DA719F">
                        <w:rPr>
                          <w:rFonts w:ascii="Palatino" w:hAnsi="Palatino"/>
                          <w:strike/>
                        </w:rPr>
                        <w:t>P</w:t>
                      </w:r>
                      <w:r>
                        <w:rPr>
                          <w:rFonts w:ascii="Palatino" w:hAnsi="Palatino"/>
                        </w:rPr>
                        <w:t>2</w:t>
                      </w:r>
                      <w:proofErr w:type="gramStart"/>
                      <w:r>
                        <w:rPr>
                          <w:rFonts w:ascii="Palatino" w:hAnsi="Palatino"/>
                        </w:rPr>
                        <w:t>,3</w:t>
                      </w:r>
                      <w:r w:rsidRPr="00DA719F">
                        <w:rPr>
                          <w:rFonts w:ascii="Palatino" w:hAnsi="Palatino"/>
                        </w:rPr>
                        <w:t>00.00</w:t>
                      </w:r>
                      <w:proofErr w:type="gramEnd"/>
                      <w:r w:rsidRPr="00DA719F">
                        <w:rPr>
                          <w:rFonts w:ascii="Palatino" w:hAnsi="Palatino"/>
                        </w:rPr>
                        <w:t xml:space="preserve"> per participant.</w:t>
                      </w:r>
                    </w:p>
                    <w:p w14:paraId="7073F11D" w14:textId="77777777" w:rsidR="004C1098" w:rsidRPr="00DA719F" w:rsidRDefault="004C1098" w:rsidP="004C1098">
                      <w:pPr>
                        <w:rPr>
                          <w:rFonts w:ascii="Palatino" w:hAnsi="Palatino"/>
                        </w:rPr>
                      </w:pPr>
                    </w:p>
                    <w:p w14:paraId="2AF5D2DB" w14:textId="77777777" w:rsidR="004C1098" w:rsidRPr="00DA719F" w:rsidRDefault="004C1098" w:rsidP="004C1098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DA719F">
                        <w:rPr>
                          <w:rFonts w:ascii="Palatino" w:hAnsi="Palatino"/>
                        </w:rPr>
                        <w:t xml:space="preserve">Bank:  </w:t>
                      </w:r>
                      <w:r w:rsidRPr="00DA719F">
                        <w:rPr>
                          <w:rFonts w:ascii="Palatino" w:hAnsi="Palatino"/>
                          <w:bCs/>
                          <w:iCs/>
                        </w:rPr>
                        <w:t xml:space="preserve">LBP – </w:t>
                      </w:r>
                      <w:proofErr w:type="spellStart"/>
                      <w:r w:rsidRPr="00DA719F">
                        <w:rPr>
                          <w:rFonts w:ascii="Palatino" w:hAnsi="Palatino"/>
                          <w:bCs/>
                          <w:iCs/>
                        </w:rPr>
                        <w:t>Intramuros</w:t>
                      </w:r>
                      <w:proofErr w:type="spellEnd"/>
                      <w:r w:rsidRPr="00DA719F">
                        <w:rPr>
                          <w:rFonts w:ascii="Palatino" w:hAnsi="Palatino"/>
                          <w:bCs/>
                          <w:iCs/>
                        </w:rPr>
                        <w:t xml:space="preserve">, Branch </w:t>
                      </w:r>
                    </w:p>
                    <w:p w14:paraId="33A6F600" w14:textId="77777777" w:rsidR="004C1098" w:rsidRPr="00DA719F" w:rsidRDefault="004C1098" w:rsidP="004C1098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DA719F">
                        <w:rPr>
                          <w:rFonts w:ascii="Palatino" w:hAnsi="Palatino"/>
                          <w:bCs/>
                          <w:iCs/>
                        </w:rPr>
                        <w:t>Account Name: RBRDFI</w:t>
                      </w:r>
                    </w:p>
                    <w:p w14:paraId="27381AB2" w14:textId="77777777" w:rsidR="004C1098" w:rsidRPr="00DA719F" w:rsidRDefault="004C1098" w:rsidP="004C1098">
                      <w:pPr>
                        <w:rPr>
                          <w:rFonts w:ascii="Palatino" w:hAnsi="Palatino"/>
                        </w:rPr>
                      </w:pPr>
                      <w:r w:rsidRPr="00DA719F">
                        <w:rPr>
                          <w:rFonts w:ascii="Palatino" w:hAnsi="Palatino"/>
                          <w:bCs/>
                          <w:iCs/>
                        </w:rPr>
                        <w:t>SA No. 0012-1046-26.</w:t>
                      </w:r>
                    </w:p>
                    <w:p w14:paraId="2E64D716" w14:textId="77777777" w:rsidR="004C1098" w:rsidRPr="00DA719F" w:rsidRDefault="004C1098" w:rsidP="004C1098">
                      <w:pPr>
                        <w:rPr>
                          <w:rFonts w:ascii="Palatino" w:hAnsi="Palatino"/>
                        </w:rPr>
                      </w:pPr>
                      <w:r w:rsidRPr="00DA719F">
                        <w:rPr>
                          <w:rFonts w:ascii="Palatino" w:hAnsi="Palatino"/>
                        </w:rPr>
                        <w:t>Telefax  (02) 527-2969 /527-2980</w:t>
                      </w:r>
                    </w:p>
                    <w:p w14:paraId="6D9C3836" w14:textId="77777777" w:rsidR="004C1098" w:rsidRPr="00DA719F" w:rsidRDefault="004C1098" w:rsidP="004C1098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6170673" w14:textId="77777777" w:rsidR="008B3592" w:rsidRPr="0059611C" w:rsidRDefault="008B3592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2C5F43B1" w14:textId="77777777" w:rsidR="008B3592" w:rsidRPr="0059611C" w:rsidRDefault="008B3592" w:rsidP="008B3592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  <w:bCs/>
                        </w:rPr>
                        <w:t>EXPECTED PARTICIPANTS</w:t>
                      </w:r>
                    </w:p>
                    <w:p w14:paraId="0E7B7731" w14:textId="77777777" w:rsidR="00FC08DA" w:rsidRPr="00B01F15" w:rsidRDefault="00FC08DA" w:rsidP="00FC08DA">
                      <w:pPr>
                        <w:tabs>
                          <w:tab w:val="left" w:pos="2160"/>
                        </w:tabs>
                        <w:rPr>
                          <w:bCs/>
                          <w:sz w:val="22"/>
                          <w:szCs w:val="22"/>
                        </w:rPr>
                      </w:pPr>
                      <w:r w:rsidRPr="00B01F15">
                        <w:rPr>
                          <w:bCs/>
                          <w:sz w:val="22"/>
                          <w:szCs w:val="22"/>
                        </w:rPr>
                        <w:t xml:space="preserve">Compliance Officer, Senior, President, &amp; Middle Level Officers </w:t>
                      </w:r>
                      <w:proofErr w:type="gramStart"/>
                      <w:r w:rsidRPr="00B01F15">
                        <w:rPr>
                          <w:bCs/>
                          <w:sz w:val="22"/>
                          <w:szCs w:val="22"/>
                        </w:rPr>
                        <w:t>/  Internal</w:t>
                      </w:r>
                      <w:proofErr w:type="gramEnd"/>
                      <w:r w:rsidRPr="00B01F15">
                        <w:rPr>
                          <w:bCs/>
                          <w:sz w:val="22"/>
                          <w:szCs w:val="22"/>
                        </w:rPr>
                        <w:t xml:space="preserve"> Auditors</w:t>
                      </w:r>
                    </w:p>
                    <w:p w14:paraId="31984E4C" w14:textId="77777777" w:rsidR="00FC08DA" w:rsidRPr="00B01F15" w:rsidRDefault="00FC08DA" w:rsidP="00FC08D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42179BE" w14:textId="77777777" w:rsidR="008B3592" w:rsidRPr="0059611C" w:rsidRDefault="008B3592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DE67FDD" w14:textId="14A26EFD" w:rsidR="008B3592" w:rsidRPr="0059611C" w:rsidRDefault="008B3592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  <w:bCs/>
                        </w:rPr>
                        <w:t>DEADLINE TO SUBMIT</w:t>
                      </w:r>
                    </w:p>
                    <w:p w14:paraId="4BAA54EC" w14:textId="77777777" w:rsidR="008B3592" w:rsidRPr="0059611C" w:rsidRDefault="008B3592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59611C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REGISTRATION: </w:t>
                      </w:r>
                    </w:p>
                    <w:p w14:paraId="36889EED" w14:textId="39A9C5B9" w:rsidR="008B3592" w:rsidRPr="0059611C" w:rsidRDefault="008B3592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59611C">
                        <w:rPr>
                          <w:rFonts w:ascii="Palatino" w:hAnsi="Palatino"/>
                          <w:bCs/>
                          <w:iCs/>
                        </w:rPr>
                        <w:t xml:space="preserve">    </w:t>
                      </w:r>
                      <w:r w:rsidR="00D174E0">
                        <w:rPr>
                          <w:rFonts w:ascii="Palatino" w:hAnsi="Palatino"/>
                          <w:b/>
                          <w:bCs/>
                          <w:iCs/>
                        </w:rPr>
                        <w:t>April</w:t>
                      </w:r>
                      <w:r w:rsidR="00754957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 </w:t>
                      </w:r>
                      <w:r w:rsidR="00D174E0">
                        <w:rPr>
                          <w:rFonts w:ascii="Palatino" w:hAnsi="Palatino"/>
                          <w:b/>
                          <w:bCs/>
                          <w:iCs/>
                        </w:rPr>
                        <w:t>25</w:t>
                      </w:r>
                      <w:r w:rsidRPr="0059611C">
                        <w:rPr>
                          <w:rFonts w:ascii="Palatino" w:hAnsi="Palatino"/>
                          <w:b/>
                          <w:bCs/>
                          <w:iCs/>
                        </w:rPr>
                        <w:t>, 20</w:t>
                      </w:r>
                      <w:r w:rsidR="00D174E0">
                        <w:rPr>
                          <w:rFonts w:ascii="Palatino" w:hAnsi="Palatino"/>
                          <w:b/>
                          <w:bCs/>
                          <w:iCs/>
                        </w:rPr>
                        <w:t>19</w:t>
                      </w:r>
                      <w:r w:rsidRPr="0059611C">
                        <w:rPr>
                          <w:rFonts w:ascii="Palatino" w:hAnsi="Palatino"/>
                          <w:b/>
                          <w:bCs/>
                          <w:iCs/>
                        </w:rPr>
                        <w:t>.</w:t>
                      </w:r>
                    </w:p>
                    <w:p w14:paraId="328432ED" w14:textId="77777777" w:rsidR="008B3592" w:rsidRPr="0059611C" w:rsidRDefault="008B3592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7634DE4" w14:textId="77777777" w:rsidR="008B3592" w:rsidRPr="00627E94" w:rsidRDefault="008B3592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EC22" w14:textId="77777777" w:rsidR="008B3592" w:rsidRPr="00627E94" w:rsidRDefault="008B3592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302B90E" w14:textId="77777777" w:rsidR="008B3592" w:rsidRPr="00627E94" w:rsidRDefault="008B3592" w:rsidP="00627E94"/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8B3592" w:rsidRDefault="008B3592">
      <w:r>
        <w:separator/>
      </w:r>
    </w:p>
  </w:endnote>
  <w:endnote w:type="continuationSeparator" w:id="0">
    <w:p w14:paraId="7ADB8921" w14:textId="77777777" w:rsidR="008B3592" w:rsidRDefault="008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8B3592" w:rsidRDefault="008B3592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8B3592" w:rsidRDefault="008B3592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8B3592" w:rsidRDefault="008B3592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8B3592" w:rsidRDefault="008B35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8B3592" w:rsidRDefault="008B3592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8B3592" w:rsidRDefault="008B3592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8B3592" w:rsidRDefault="008B3592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8B3592" w:rsidRDefault="008B3592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8B3592" w:rsidRDefault="008B3592">
      <w:r>
        <w:separator/>
      </w:r>
    </w:p>
  </w:footnote>
  <w:footnote w:type="continuationSeparator" w:id="0">
    <w:p w14:paraId="6277C55F" w14:textId="77777777" w:rsidR="008B3592" w:rsidRDefault="008B35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8B3592" w:rsidRDefault="008B3592" w:rsidP="00F974F8">
    <w:pPr>
      <w:pStyle w:val="BodyText2"/>
      <w:jc w:val="left"/>
      <w:rPr>
        <w:color w:val="000000"/>
        <w:sz w:val="36"/>
      </w:rPr>
    </w:pPr>
  </w:p>
  <w:p w14:paraId="50B68B27" w14:textId="77777777" w:rsidR="008B3592" w:rsidRDefault="008B3592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8B3592" w:rsidRPr="003E2D77" w:rsidRDefault="008B3592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8B3592" w:rsidRPr="003E2D77" w:rsidRDefault="008B3592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8B3592" w:rsidRPr="003E2D77" w:rsidRDefault="008B3592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4A7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8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17"/>
  </w:num>
  <w:num w:numId="6">
    <w:abstractNumId w:val="20"/>
  </w:num>
  <w:num w:numId="7">
    <w:abstractNumId w:val="29"/>
  </w:num>
  <w:num w:numId="8">
    <w:abstractNumId w:val="15"/>
  </w:num>
  <w:num w:numId="9">
    <w:abstractNumId w:val="30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1"/>
  </w:num>
  <w:num w:numId="16">
    <w:abstractNumId w:val="14"/>
  </w:num>
  <w:num w:numId="17">
    <w:abstractNumId w:val="19"/>
  </w:num>
  <w:num w:numId="18">
    <w:abstractNumId w:val="26"/>
  </w:num>
  <w:num w:numId="19">
    <w:abstractNumId w:val="32"/>
  </w:num>
  <w:num w:numId="20">
    <w:abstractNumId w:val="16"/>
  </w:num>
  <w:num w:numId="21">
    <w:abstractNumId w:val="13"/>
  </w:num>
  <w:num w:numId="22">
    <w:abstractNumId w:val="12"/>
  </w:num>
  <w:num w:numId="23">
    <w:abstractNumId w:val="9"/>
  </w:num>
  <w:num w:numId="24">
    <w:abstractNumId w:val="28"/>
  </w:num>
  <w:num w:numId="25">
    <w:abstractNumId w:val="2"/>
  </w:num>
  <w:num w:numId="26">
    <w:abstractNumId w:val="0"/>
  </w:num>
  <w:num w:numId="27">
    <w:abstractNumId w:val="25"/>
  </w:num>
  <w:num w:numId="28">
    <w:abstractNumId w:val="27"/>
  </w:num>
  <w:num w:numId="29">
    <w:abstractNumId w:val="24"/>
  </w:num>
  <w:num w:numId="30">
    <w:abstractNumId w:val="11"/>
  </w:num>
  <w:num w:numId="31">
    <w:abstractNumId w:val="22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32F39"/>
    <w:rsid w:val="00054FF9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D3A59"/>
    <w:rsid w:val="002144D8"/>
    <w:rsid w:val="002201B9"/>
    <w:rsid w:val="00222107"/>
    <w:rsid w:val="00231FCD"/>
    <w:rsid w:val="00237769"/>
    <w:rsid w:val="0026789A"/>
    <w:rsid w:val="00274200"/>
    <w:rsid w:val="00294AC6"/>
    <w:rsid w:val="002A7A7C"/>
    <w:rsid w:val="002B77AF"/>
    <w:rsid w:val="002C0CB0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4046FB"/>
    <w:rsid w:val="00426A27"/>
    <w:rsid w:val="00427048"/>
    <w:rsid w:val="004303CA"/>
    <w:rsid w:val="004619B1"/>
    <w:rsid w:val="00477519"/>
    <w:rsid w:val="00490E6D"/>
    <w:rsid w:val="004A6BCF"/>
    <w:rsid w:val="004B09AA"/>
    <w:rsid w:val="004C1098"/>
    <w:rsid w:val="004D0ADE"/>
    <w:rsid w:val="004D56A6"/>
    <w:rsid w:val="00501F7A"/>
    <w:rsid w:val="00514F13"/>
    <w:rsid w:val="005164F6"/>
    <w:rsid w:val="005264BB"/>
    <w:rsid w:val="005474BE"/>
    <w:rsid w:val="0059611C"/>
    <w:rsid w:val="005A5D30"/>
    <w:rsid w:val="005B00B0"/>
    <w:rsid w:val="005D50AF"/>
    <w:rsid w:val="005D5559"/>
    <w:rsid w:val="005F230C"/>
    <w:rsid w:val="005F257C"/>
    <w:rsid w:val="005F3E2B"/>
    <w:rsid w:val="005F40EF"/>
    <w:rsid w:val="005F5886"/>
    <w:rsid w:val="0060718F"/>
    <w:rsid w:val="0061014D"/>
    <w:rsid w:val="00610B15"/>
    <w:rsid w:val="0061795B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DBA"/>
    <w:rsid w:val="006F0DDF"/>
    <w:rsid w:val="00700CD0"/>
    <w:rsid w:val="0070168E"/>
    <w:rsid w:val="00705E2E"/>
    <w:rsid w:val="00712E39"/>
    <w:rsid w:val="00742EA2"/>
    <w:rsid w:val="00747DFD"/>
    <w:rsid w:val="0075373D"/>
    <w:rsid w:val="00754957"/>
    <w:rsid w:val="007619ED"/>
    <w:rsid w:val="00775033"/>
    <w:rsid w:val="007851A8"/>
    <w:rsid w:val="00796DC5"/>
    <w:rsid w:val="007B3D5D"/>
    <w:rsid w:val="007B598A"/>
    <w:rsid w:val="007B7906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54EB"/>
    <w:rsid w:val="008B3592"/>
    <w:rsid w:val="008B6234"/>
    <w:rsid w:val="008E60CE"/>
    <w:rsid w:val="008E7960"/>
    <w:rsid w:val="008E796C"/>
    <w:rsid w:val="00901C82"/>
    <w:rsid w:val="00907E36"/>
    <w:rsid w:val="009147D0"/>
    <w:rsid w:val="009326DF"/>
    <w:rsid w:val="00943B1A"/>
    <w:rsid w:val="009863BF"/>
    <w:rsid w:val="009900D2"/>
    <w:rsid w:val="009B2081"/>
    <w:rsid w:val="009C1CA5"/>
    <w:rsid w:val="009C72D0"/>
    <w:rsid w:val="009C77B9"/>
    <w:rsid w:val="009F5A83"/>
    <w:rsid w:val="009F7739"/>
    <w:rsid w:val="00A02A02"/>
    <w:rsid w:val="00A074AB"/>
    <w:rsid w:val="00A27C9D"/>
    <w:rsid w:val="00A325AC"/>
    <w:rsid w:val="00A673A0"/>
    <w:rsid w:val="00A84DD2"/>
    <w:rsid w:val="00AA247E"/>
    <w:rsid w:val="00AC16F5"/>
    <w:rsid w:val="00AE5344"/>
    <w:rsid w:val="00AE7168"/>
    <w:rsid w:val="00AF65BF"/>
    <w:rsid w:val="00B2636C"/>
    <w:rsid w:val="00B335A7"/>
    <w:rsid w:val="00B44061"/>
    <w:rsid w:val="00B532B8"/>
    <w:rsid w:val="00B704D0"/>
    <w:rsid w:val="00B7559E"/>
    <w:rsid w:val="00B86C15"/>
    <w:rsid w:val="00BA1BBE"/>
    <w:rsid w:val="00BB2BCF"/>
    <w:rsid w:val="00BB2E52"/>
    <w:rsid w:val="00BC56EC"/>
    <w:rsid w:val="00BE43DE"/>
    <w:rsid w:val="00C11BA5"/>
    <w:rsid w:val="00C17FD4"/>
    <w:rsid w:val="00C45D25"/>
    <w:rsid w:val="00C475E2"/>
    <w:rsid w:val="00C47FE2"/>
    <w:rsid w:val="00C61A76"/>
    <w:rsid w:val="00C6434E"/>
    <w:rsid w:val="00C752E9"/>
    <w:rsid w:val="00CB3BD8"/>
    <w:rsid w:val="00CC2FF9"/>
    <w:rsid w:val="00CE7B0B"/>
    <w:rsid w:val="00CF46BB"/>
    <w:rsid w:val="00CF5D7D"/>
    <w:rsid w:val="00D174E0"/>
    <w:rsid w:val="00D3143C"/>
    <w:rsid w:val="00D330E9"/>
    <w:rsid w:val="00D40C37"/>
    <w:rsid w:val="00D573D4"/>
    <w:rsid w:val="00D577AE"/>
    <w:rsid w:val="00D64183"/>
    <w:rsid w:val="00D653B0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27ED8"/>
    <w:rsid w:val="00E6492C"/>
    <w:rsid w:val="00E71707"/>
    <w:rsid w:val="00E86A78"/>
    <w:rsid w:val="00E91EC9"/>
    <w:rsid w:val="00EA7DF9"/>
    <w:rsid w:val="00EC503E"/>
    <w:rsid w:val="00ED6500"/>
    <w:rsid w:val="00EE7B6D"/>
    <w:rsid w:val="00EF1E3F"/>
    <w:rsid w:val="00F1509B"/>
    <w:rsid w:val="00F16678"/>
    <w:rsid w:val="00F26F3B"/>
    <w:rsid w:val="00F569D2"/>
    <w:rsid w:val="00F62130"/>
    <w:rsid w:val="00F73933"/>
    <w:rsid w:val="00F812EF"/>
    <w:rsid w:val="00F819B8"/>
    <w:rsid w:val="00F974F8"/>
    <w:rsid w:val="00FA4BC0"/>
    <w:rsid w:val="00FB0A20"/>
    <w:rsid w:val="00FC08DA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DBA51-1FBC-EE46-9908-3B35FC97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4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4</cp:revision>
  <cp:lastPrinted>2015-07-02T06:55:00Z</cp:lastPrinted>
  <dcterms:created xsi:type="dcterms:W3CDTF">2019-03-05T02:03:00Z</dcterms:created>
  <dcterms:modified xsi:type="dcterms:W3CDTF">2019-03-05T02:05:00Z</dcterms:modified>
</cp:coreProperties>
</file>